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487" w:rsidRPr="00F96487" w:rsidRDefault="00F96487" w:rsidP="00F96487">
      <w:pPr>
        <w:pStyle w:val="ConsPlusTitlePage"/>
        <w:contextualSpacing/>
        <w:rPr>
          <w:sz w:val="24"/>
          <w:szCs w:val="24"/>
        </w:rPr>
      </w:pPr>
      <w:bookmarkStart w:id="0" w:name="_GoBack"/>
      <w:r w:rsidRPr="00F96487">
        <w:rPr>
          <w:sz w:val="24"/>
          <w:szCs w:val="24"/>
        </w:rPr>
        <w:t xml:space="preserve">Документ предоставлен </w:t>
      </w:r>
      <w:hyperlink r:id="rId4" w:history="1">
        <w:proofErr w:type="spellStart"/>
        <w:r w:rsidRPr="00F96487">
          <w:rPr>
            <w:color w:val="0000FF"/>
            <w:sz w:val="24"/>
            <w:szCs w:val="24"/>
          </w:rPr>
          <w:t>КонсультантПлюс</w:t>
        </w:r>
        <w:proofErr w:type="spellEnd"/>
      </w:hyperlink>
      <w:r w:rsidRPr="00F96487">
        <w:rPr>
          <w:sz w:val="24"/>
          <w:szCs w:val="24"/>
        </w:rPr>
        <w:br/>
      </w:r>
    </w:p>
    <w:p w:rsidR="00F96487" w:rsidRPr="00F96487" w:rsidRDefault="00F96487" w:rsidP="00F96487">
      <w:pPr>
        <w:pStyle w:val="ConsPlusNormal"/>
        <w:contextualSpacing/>
        <w:jc w:val="both"/>
        <w:outlineLvl w:val="0"/>
        <w:rPr>
          <w:sz w:val="24"/>
          <w:szCs w:val="24"/>
        </w:rPr>
      </w:pPr>
    </w:p>
    <w:p w:rsidR="00F96487" w:rsidRPr="00F96487" w:rsidRDefault="00F96487" w:rsidP="00F96487">
      <w:pPr>
        <w:pStyle w:val="ConsPlusTitle"/>
        <w:contextualSpacing/>
        <w:jc w:val="center"/>
        <w:outlineLvl w:val="0"/>
        <w:rPr>
          <w:sz w:val="24"/>
          <w:szCs w:val="24"/>
        </w:rPr>
      </w:pPr>
      <w:r w:rsidRPr="00F96487">
        <w:rPr>
          <w:sz w:val="24"/>
          <w:szCs w:val="24"/>
        </w:rPr>
        <w:t>ПРАВИТЕЛЬСТВО СВЕРДЛОВСКОЙ ОБЛАСТИ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ПОСТАНОВЛЕНИЕ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от 14 сентября 2011 г. N 1211-ПП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ОБ УТВЕРЖДЕНИИ ПЕРЕЧНЯ УСЛУГ, КОТОРЫЕ ЯВЛЯЮТСЯ НЕОБХОДИМЫМИ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И ОБЯЗАТЕЛЬНЫМИ ДЛЯ ПРЕДОСТАВЛЕНИЯ ИСПОЛНИТЕЛЬНЫМИ ОРГАНАМИ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ГОСУДАРСТВЕННОЙ ВЛАСТИ СВЕРДЛОВСКОЙ ОБЛАСТИ ГОСУДАРСТВЕННЫХ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УСЛУГ И ПРЕДОСТАВЛЯЮТСЯ ОРГАНИЗАЦИЯМИ, УЧАСТВУЮЩИМИ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В ПРЕДОСТАВЛЕНИИ ГОСУДАРСТВЕННЫХ УСЛУГ, И ПОРЯДКА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ОПРЕДЕЛЕНИЯ РАЗМЕРА ПЛАТЫ ЗА ОКАЗАНИЕ УСЛУГ, КОТОРЫЕ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ЯВЛЯЮТСЯ НЕОБХОДИМЫМИ И ОБЯЗАТЕЛЬНЫМИ ДЛЯ ПРЕДОСТАВЛЕНИЯ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ИСПОЛНИТЕЛЬНЫМИ ОРГАНАМИ ГОСУДАРСТВЕННОЙ ВЛАСТИ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 ГОСУДАРСТВЕННЫХ УСЛУГ</w:t>
      </w:r>
    </w:p>
    <w:p w:rsidR="00F96487" w:rsidRPr="00F96487" w:rsidRDefault="00F96487" w:rsidP="00F96487">
      <w:pPr>
        <w:spacing w:after="0" w:line="240" w:lineRule="auto"/>
        <w:contextualSpacing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6487" w:rsidRPr="00F964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(в ред. Постановлений Правительства Свердловской области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 xml:space="preserve">от 26.04.2012 </w:t>
            </w:r>
            <w:hyperlink r:id="rId5" w:history="1">
              <w:r w:rsidRPr="00F96487">
                <w:rPr>
                  <w:color w:val="0000FF"/>
                  <w:sz w:val="24"/>
                  <w:szCs w:val="24"/>
                </w:rPr>
                <w:t>N 422-ПП</w:t>
              </w:r>
            </w:hyperlink>
            <w:r w:rsidRPr="00F96487">
              <w:rPr>
                <w:color w:val="392C69"/>
                <w:sz w:val="24"/>
                <w:szCs w:val="24"/>
              </w:rPr>
              <w:t xml:space="preserve">, от 24.02.2015 </w:t>
            </w:r>
            <w:hyperlink r:id="rId6" w:history="1">
              <w:r w:rsidRPr="00F96487">
                <w:rPr>
                  <w:color w:val="0000FF"/>
                  <w:sz w:val="24"/>
                  <w:szCs w:val="24"/>
                </w:rPr>
                <w:t>N 113-ПП</w:t>
              </w:r>
            </w:hyperlink>
            <w:r w:rsidRPr="00F96487">
              <w:rPr>
                <w:color w:val="392C69"/>
                <w:sz w:val="24"/>
                <w:szCs w:val="24"/>
              </w:rPr>
              <w:t xml:space="preserve">, от 19.07.2018 </w:t>
            </w:r>
            <w:hyperlink r:id="rId7" w:history="1">
              <w:r w:rsidRPr="00F96487">
                <w:rPr>
                  <w:color w:val="0000FF"/>
                  <w:sz w:val="24"/>
                  <w:szCs w:val="24"/>
                </w:rPr>
                <w:t>N 458-ПП</w:t>
              </w:r>
            </w:hyperlink>
            <w:r w:rsidRPr="00F96487">
              <w:rPr>
                <w:color w:val="392C69"/>
                <w:sz w:val="24"/>
                <w:szCs w:val="24"/>
              </w:rPr>
              <w:t>,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 xml:space="preserve">от 01.08.2019 </w:t>
            </w:r>
            <w:hyperlink r:id="rId8" w:history="1">
              <w:r w:rsidRPr="00F96487">
                <w:rPr>
                  <w:color w:val="0000FF"/>
                  <w:sz w:val="24"/>
                  <w:szCs w:val="24"/>
                </w:rPr>
                <w:t>N 474-ПП</w:t>
              </w:r>
            </w:hyperlink>
            <w:r w:rsidRPr="00F96487">
              <w:rPr>
                <w:color w:val="392C69"/>
                <w:sz w:val="24"/>
                <w:szCs w:val="24"/>
              </w:rPr>
              <w:t>)</w:t>
            </w:r>
          </w:p>
        </w:tc>
      </w:tr>
    </w:tbl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В соответствии со </w:t>
      </w:r>
      <w:hyperlink r:id="rId9" w:history="1">
        <w:r w:rsidRPr="00F96487">
          <w:rPr>
            <w:color w:val="0000FF"/>
            <w:sz w:val="24"/>
            <w:szCs w:val="24"/>
          </w:rPr>
          <w:t>статьей 9</w:t>
        </w:r>
      </w:hyperlink>
      <w:r w:rsidRPr="00F96487">
        <w:rPr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 Правительство Свердловской области постановляет: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1. Утвердить: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1) </w:t>
      </w:r>
      <w:hyperlink w:anchor="P52" w:history="1">
        <w:r w:rsidRPr="00F96487">
          <w:rPr>
            <w:color w:val="0000FF"/>
            <w:sz w:val="24"/>
            <w:szCs w:val="24"/>
          </w:rPr>
          <w:t>перечень</w:t>
        </w:r>
      </w:hyperlink>
      <w:r w:rsidRPr="00F96487">
        <w:rPr>
          <w:sz w:val="24"/>
          <w:szCs w:val="24"/>
        </w:rPr>
        <w:t xml:space="preserve">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 (далее - необходимые и обязательные услуги) (прилагается);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2) </w:t>
      </w:r>
      <w:hyperlink w:anchor="P132" w:history="1">
        <w:r w:rsidRPr="00F96487">
          <w:rPr>
            <w:color w:val="0000FF"/>
            <w:sz w:val="24"/>
            <w:szCs w:val="24"/>
          </w:rPr>
          <w:t>порядок</w:t>
        </w:r>
      </w:hyperlink>
      <w:r w:rsidRPr="00F96487">
        <w:rPr>
          <w:sz w:val="24"/>
          <w:szCs w:val="24"/>
        </w:rPr>
        <w:t xml:space="preserve">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(прилагается);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3) </w:t>
      </w:r>
      <w:hyperlink w:anchor="P155" w:history="1">
        <w:r w:rsidRPr="00F96487">
          <w:rPr>
            <w:color w:val="0000FF"/>
            <w:sz w:val="24"/>
            <w:szCs w:val="24"/>
          </w:rPr>
          <w:t>перечень</w:t>
        </w:r>
      </w:hyperlink>
      <w:r w:rsidRPr="00F96487">
        <w:rPr>
          <w:sz w:val="24"/>
          <w:szCs w:val="24"/>
        </w:rPr>
        <w:t xml:space="preserve"> услуг, которые являются необходимыми и обязательными для предоставления государственных услуг, полномочия по которым переданы органам местного самоуправления муниципальных образований, расположенных на территории Свердловской области, и предоставляются организациями, участвующими в предоставлении государственных услуг (прилагается).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(подп. 3 введен </w:t>
      </w:r>
      <w:hyperlink r:id="rId10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26.04.2012 N 422-ПП; в ред. </w:t>
      </w:r>
      <w:hyperlink r:id="rId11" w:history="1">
        <w:r w:rsidRPr="00F96487">
          <w:rPr>
            <w:color w:val="0000FF"/>
            <w:sz w:val="24"/>
            <w:szCs w:val="24"/>
          </w:rPr>
          <w:t>Постановления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2. Исполнительным органам государственной власти Свердловской области в отношении услуг, которые являются необходимыми и обязательными для предоставления государственных услуг и предоставляются государственными учреждениями Свердловской области, находящимися в их ведении, в 3-месячный срок со дня вступления в силу настоящего Постановления: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lastRenderedPageBreak/>
        <w:t>1) утвердить методики определения размера платы за оказание необходимых и обязательных услуг для предоставления государственных услуг, предельные размеры платы за оказание необходимых и обязательных услуг для предоставления государственных услуг;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2) до 1 февраля 2012 года разместить перечни услуг, которые являются необходимыми и обязательными для предоставления государственных услуг, с указанием предельного размера платы за оказание необходимых и обязательных услуг в сети Интернет на своих официальных сайтах, сайтах государственных учреждений Свердловской области и на портале государственных услуг (функций) Свердловской области;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3) привести правовые акты в соответствие с настоящим Постановлением.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2-1. Исполнительным органам государственной власти Свердловской области в отношении услуг, которые являются необходимыми и обязательными для предоставления государственных услуг, полномочия по которым переданы органам местного самоуправления муниципальных образований, расположенных на территории Свердловской области, и предоставляются государственными учреждениями Свердловской области, находящимися в их ведении, в срок до 1 мая 2012 года: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(в ред. </w:t>
      </w:r>
      <w:hyperlink r:id="rId12" w:history="1">
        <w:r w:rsidRPr="00F96487">
          <w:rPr>
            <w:color w:val="0000FF"/>
            <w:sz w:val="24"/>
            <w:szCs w:val="24"/>
          </w:rPr>
          <w:t>Постановления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1) утвердить методики определения размера платы за оказание необходимых и обязательных услуг для предоставления государственных услуг, предельные размеры платы за оказание необходимых и обязательных услуг для предоставления государственных услуг, руководствуясь </w:t>
      </w:r>
      <w:hyperlink w:anchor="P132" w:history="1">
        <w:r w:rsidRPr="00F96487">
          <w:rPr>
            <w:color w:val="0000FF"/>
            <w:sz w:val="24"/>
            <w:szCs w:val="24"/>
          </w:rPr>
          <w:t>порядком</w:t>
        </w:r>
      </w:hyperlink>
      <w:r w:rsidRPr="00F96487">
        <w:rPr>
          <w:sz w:val="24"/>
          <w:szCs w:val="24"/>
        </w:rPr>
        <w:t xml:space="preserve">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услуг, утвержденным настоящим Постановлением;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2) разместить перечни услуг, которые являются необходимыми и обязательными для предоставления государственных услуг, предельные размеры платы за оказание необходимых и обязательных услуг в сети Интернет на своих официальных сайтах, сайтах государственных учреждений Свердловской области.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2-1 введен </w:t>
      </w:r>
      <w:hyperlink r:id="rId13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26.04.2012 N 422-ПП)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3. Министерству информационных технологий и связи Свердловской области до 1 января 2012 года обеспечить техническую возможность размещения исполнительными органами государственной власти Свердловской области перечня услуг, которые являются необходимыми и обязательными для предоставления государственных услуг, с указанием предельного размера платы за оказание необходимых и обязательных услуг на портале государственных услуг (функций) Свердловской области.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4. Контроль за исполнением настоящего Постановления возложить на Заместителя Губернатора Свердловской области О.Л. Чемезова.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4 в ред. </w:t>
      </w:r>
      <w:hyperlink r:id="rId14" w:history="1">
        <w:r w:rsidRPr="00F96487">
          <w:rPr>
            <w:color w:val="0000FF"/>
            <w:sz w:val="24"/>
            <w:szCs w:val="24"/>
          </w:rPr>
          <w:t>Постановления</w:t>
        </w:r>
      </w:hyperlink>
      <w:r w:rsidRPr="00F96487">
        <w:rPr>
          <w:sz w:val="24"/>
          <w:szCs w:val="24"/>
        </w:rPr>
        <w:t xml:space="preserve"> Правительства Свердловской области от 01.08.2019 N 474-ПП)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Председатель Правительства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А.Л.ГРЕДИН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right"/>
        <w:outlineLvl w:val="0"/>
        <w:rPr>
          <w:sz w:val="24"/>
          <w:szCs w:val="24"/>
        </w:rPr>
      </w:pPr>
      <w:r w:rsidRPr="00F96487">
        <w:rPr>
          <w:sz w:val="24"/>
          <w:szCs w:val="24"/>
        </w:rPr>
        <w:t>Утвержден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Постановлением Правительства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от 14 сентября 2011 г. N 1211-ПП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bookmarkStart w:id="1" w:name="P52"/>
      <w:bookmarkEnd w:id="1"/>
      <w:r w:rsidRPr="00F96487">
        <w:rPr>
          <w:sz w:val="24"/>
          <w:szCs w:val="24"/>
        </w:rPr>
        <w:t>ПЕРЕЧЕНЬ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УСЛУГ, КОТОРЫЕ ЯВЛЯЮТСЯ НЕОБХОДИМЫМИ И ОБЯЗАТЕЛЬНЫМИ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ДЛЯ ПРЕДОСТАВЛЕНИЯ ИСПОЛНИТЕЛЬНЫМИ ОРГАНАМИ ГОСУДАРСТВЕННОЙ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ВЛАСТИ СВЕРДЛОВСКОЙ ОБЛАСТИ ГОСУДАРСТВЕННЫХ УСЛУГ 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ПРЕДОСТАВЛЯЮТСЯ ОРГАНИЗАЦИЯМИ, УЧАСТВУЮЩИМИ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В ПРЕДОСТАВЛЕНИИ ГОСУДАРСТВЕННЫХ УСЛУГ</w:t>
      </w:r>
    </w:p>
    <w:p w:rsidR="00F96487" w:rsidRPr="00F96487" w:rsidRDefault="00F96487" w:rsidP="00F96487">
      <w:pPr>
        <w:spacing w:after="0" w:line="240" w:lineRule="auto"/>
        <w:contextualSpacing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6487" w:rsidRPr="00F964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(в ред. Постановлений Правительства Свердловской области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 xml:space="preserve">от 26.04.2012 </w:t>
            </w:r>
            <w:hyperlink r:id="rId15" w:history="1">
              <w:r w:rsidRPr="00F96487">
                <w:rPr>
                  <w:color w:val="0000FF"/>
                  <w:sz w:val="24"/>
                  <w:szCs w:val="24"/>
                </w:rPr>
                <w:t>N 422-ПП</w:t>
              </w:r>
            </w:hyperlink>
            <w:r w:rsidRPr="00F96487">
              <w:rPr>
                <w:color w:val="392C69"/>
                <w:sz w:val="24"/>
                <w:szCs w:val="24"/>
              </w:rPr>
              <w:t xml:space="preserve">, от 19.07.2018 </w:t>
            </w:r>
            <w:hyperlink r:id="rId16" w:history="1">
              <w:r w:rsidRPr="00F96487">
                <w:rPr>
                  <w:color w:val="0000FF"/>
                  <w:sz w:val="24"/>
                  <w:szCs w:val="24"/>
                </w:rPr>
                <w:t>N 458-ПП</w:t>
              </w:r>
            </w:hyperlink>
            <w:r w:rsidRPr="00F96487">
              <w:rPr>
                <w:color w:val="392C69"/>
                <w:sz w:val="24"/>
                <w:szCs w:val="24"/>
              </w:rPr>
              <w:t>)</w:t>
            </w:r>
          </w:p>
        </w:tc>
      </w:tr>
    </w:tbl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1. Подготовка заключения государственной экспертизы проектной документации.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2. Утратил силу. - </w:t>
      </w:r>
      <w:hyperlink r:id="rId17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3. Выдача медицинской организацией документов установленной формы: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о рождении ребенка;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о подтверждении беременности матери;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о постановке беременной женщины на учет в ранние сроки беременности;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о смерти;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справки, подтверждающей наличие медицинских показаний для прохождения санаторно-курортного лечения;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для обеспечения протезно-ортопедическими изделиями;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заключения о состоянии здоровья;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листка нетрудоспособности.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4. Выдача выписки из истории болезни пациента.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5. Выдача направления врача в областной центр (город Екатеринбург) и документа из организации, в которую было выдано направление врача, подтверждающего факт ее посещения ребенком и лицом, его сопровождающим.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6. Выдача заключения врачебной комиссии.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7. Выдача медицинского заключения об установлении факта поствакцинального осложнения.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8. Проведение санитарно-эпидемиологической экспертизы и выдача заключения.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9. Проведение медико-социальной экспертизы и выдача заключения.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10. Выдача справки об установлении инвалидности.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11. Проведение психолого-медико-педагогической экспертизы и выдача заключения.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11-1. Выдача медицинской организацией документа о наличии (отсутствии) у лица тяжелой формы хронического заболевания, при которой совместное проживание с ним в одном жилом помещении невозможно.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11-1 введен </w:t>
      </w:r>
      <w:hyperlink r:id="rId18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11-2. Выдача медицинской организацией справки о наличии (отсутствии) алкогольной или наркотической зависимости.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11-2 введен </w:t>
      </w:r>
      <w:hyperlink r:id="rId19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11-3. Выдача справки для получения путевки по форме 079/у.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11-3 введен </w:t>
      </w:r>
      <w:hyperlink r:id="rId20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11-4. Выдача справки для получения путевки по форме 070/у-04 для санаторно-курортной организации.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lastRenderedPageBreak/>
        <w:t xml:space="preserve">(п. 11-4 введен </w:t>
      </w:r>
      <w:hyperlink r:id="rId21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11-5. Выдача заключения медицинской организации о наличии заболевания или травмы, повлекших полную или частичную утрату способности либо возможности осуществлять самообслуживание, самостоятельно передвигаться, обеспечивать основные жизненные потребности.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11-5 введен </w:t>
      </w:r>
      <w:hyperlink r:id="rId22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11-6. Выдача заключения медицинской организации об отсутствии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11-6 введен </w:t>
      </w:r>
      <w:hyperlink r:id="rId23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11-7. Выдача заключения врачебной комиссии с участием врача-психиатра с указанием сведений о наличии у лица психического расстройства, лишающего его возможности находиться в ином стационарном учреждении социального обслуживания, а в отношении дееспособного лица - также сведений об отсутствии оснований для постановки перед судом вопроса о признании его недееспособным.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11-7 введен </w:t>
      </w:r>
      <w:hyperlink r:id="rId24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11-8. Выдача справки медицинской организации об отсутствии медицинских противопоказаний для нахождения в стационарной организации со специальным социальным обслуживанием.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11-8 введен </w:t>
      </w:r>
      <w:hyperlink r:id="rId25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12. Выдача справки о ранее выплаченном матери ребенка пособии по беременности и родам, о размере ранее выплаченного ежемесячного пособия по уходу за ребенком.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13. Выдача справки с места работы (службы) отца (матери, обоих родителей) ребенка о том, что он (она, они) не использует отпуск и не получает пособие по уходу за ребенком.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14. Утратил силу. - </w:t>
      </w:r>
      <w:hyperlink r:id="rId26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15. Выдача медицинских заключений об отнесении заявителя к инвалидам, для которых в соответствии с федеральным законодательством необходима модификация индивидуального транспортного средства, либо к инвалидам с нарушением слуха, выраженным в глухоте на оба уха, или нарушением речи, делающим ее непонятной.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15 в ред. </w:t>
      </w:r>
      <w:hyperlink r:id="rId27" w:history="1">
        <w:r w:rsidRPr="00F96487">
          <w:rPr>
            <w:color w:val="0000FF"/>
            <w:sz w:val="24"/>
            <w:szCs w:val="24"/>
          </w:rPr>
          <w:t>Постановления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16. Утратил силу. - </w:t>
      </w:r>
      <w:hyperlink r:id="rId28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17. Выдача справки об учебе ребенка в общеобразовательной организации общего образования.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18. Выдача справки с места учебы, подтверждающей обучение лица по очной форме обучения и нахождение в отпуске по уходу за ребенком.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19. Выдача справки из общеобразовательной организации о том, что не предоставлялась мера социальной поддержки по бесплатному проезду.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20. Утратил силу. - </w:t>
      </w:r>
      <w:hyperlink r:id="rId29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21. Выдача справки о стоимости платного сервисного обслуживания на транспорте.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22. Подготовка и выдача сметной документации на газификацию индивидуального жилого дома.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23. Подготовка акта приемки в эксплуатацию внутридомового газового оборудования.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24. Выдача сведений о комплексных показателях качества воды водного объекта.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lastRenderedPageBreak/>
        <w:t>25. Выдача документов, подтверждающих, что человек является пользователем услуг местной телефонной связи либо пользователем услуг проводного радиовещания, либо пользователем платных услуг телевизионного вещания.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26. Выдача документа о награждении ведомственными знаками отличия в труде.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27. Выдача документов, подтверждающих доходы, за исключением документов, находящихся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27 в ред. </w:t>
      </w:r>
      <w:hyperlink r:id="rId30" w:history="1">
        <w:r w:rsidRPr="00F96487">
          <w:rPr>
            <w:color w:val="0000FF"/>
            <w:sz w:val="24"/>
            <w:szCs w:val="24"/>
          </w:rPr>
          <w:t>Постановления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28. Выдача справки о трудовом стаже.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29. Изготовление карт в организации, имеющей лицензию на осуществление картографической деятельности, и их выдача.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30. Утратил силу. - </w:t>
      </w:r>
      <w:hyperlink r:id="rId31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31. Выдача копии финансового лицевого счета с места жительства.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31 введен </w:t>
      </w:r>
      <w:hyperlink r:id="rId32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26.04.2012 N 422-ПП)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32. Выдача заключения негосударственной экспертизы проектной документации.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32 введен </w:t>
      </w:r>
      <w:hyperlink r:id="rId33" w:history="1">
        <w:r w:rsidRPr="00F96487">
          <w:rPr>
            <w:color w:val="0000FF"/>
            <w:sz w:val="24"/>
            <w:szCs w:val="24"/>
          </w:rPr>
          <w:t>Постановлением</w:t>
        </w:r>
      </w:hyperlink>
      <w:r w:rsidRPr="00F96487">
        <w:rPr>
          <w:sz w:val="24"/>
          <w:szCs w:val="24"/>
        </w:rPr>
        <w:t xml:space="preserve"> Правительства Свердловской области от 26.04.2012 N 422-ПП)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right"/>
        <w:outlineLvl w:val="0"/>
        <w:rPr>
          <w:sz w:val="24"/>
          <w:szCs w:val="24"/>
        </w:rPr>
      </w:pPr>
      <w:r w:rsidRPr="00F96487">
        <w:rPr>
          <w:sz w:val="24"/>
          <w:szCs w:val="24"/>
        </w:rPr>
        <w:t>Утвержден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Постановлением Правительства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от 14 сентября 2011 г. N 1211-ПП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bookmarkStart w:id="2" w:name="P132"/>
      <w:bookmarkEnd w:id="2"/>
      <w:r w:rsidRPr="00F96487">
        <w:rPr>
          <w:sz w:val="24"/>
          <w:szCs w:val="24"/>
        </w:rPr>
        <w:t>ПОРЯДОК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ОПРЕДЕЛЕНИЯ РАЗМЕРА ПЛАТЫ ЗА ОКАЗАНИЕ УСЛУГ, КОТОРЫЕ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ЯВЛЯЮТСЯ НЕОБХОДИМЫМИ И ОБЯЗАТЕЛЬНЫМИ ДЛЯ ПРЕДОСТАВЛЕНИЯ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ИСПОЛНИТЕЛЬНЫМИ ОРГАНАМИ ГОСУДАРСТВЕННОЙ ВЛАСТИ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 ГОСУДАРСТВЕННЫХ УСЛУГ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1. Настоящий Порядок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(далее - порядок), разработан в соответствии со </w:t>
      </w:r>
      <w:hyperlink r:id="rId34" w:history="1">
        <w:r w:rsidRPr="00F96487">
          <w:rPr>
            <w:color w:val="0000FF"/>
            <w:sz w:val="24"/>
            <w:szCs w:val="24"/>
          </w:rPr>
          <w:t>статьей 9</w:t>
        </w:r>
      </w:hyperlink>
      <w:r w:rsidRPr="00F96487">
        <w:rPr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2. В случае, если иное не установлено федеральным законодательством, исполнительные органы государственной власти Свердловской области в отношении услуг, которые являются необходимыми и обязательными для предоставления государственных услуг и предоставляются государственными учреждениями Свердловской области, находящимися в их ведении, разрабатывают и утверждают методики определения размера платы за оказание необходимых и обязательных услуг для предоставления государственных услуг (далее - Методика), а также предельные размеры платы за оказание необходимых и обязательных услуг для предоставления государственных услуг.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lastRenderedPageBreak/>
        <w:t>3. Методика должна содержать: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1) обоснование расчетно-нормативных затрат на оказание необходимой и обязательной услуги;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2) пример определения размера платы за оказание необходимой и обязательной услуги на основании методики;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3) периодичность пересмотра платы за оказание необходимой и обязательной услуги.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4. Методика и предельные размеры платы за оказание необходимых и обязательных услуг для предоставления государственных услуг утверждаются правовым актом исполнительного органа государственной власти Свердловской области в соответствующей сфере деятельности, если иное не установлено действующим законодательством.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right"/>
        <w:outlineLvl w:val="0"/>
        <w:rPr>
          <w:sz w:val="24"/>
          <w:szCs w:val="24"/>
        </w:rPr>
      </w:pPr>
      <w:r w:rsidRPr="00F96487">
        <w:rPr>
          <w:sz w:val="24"/>
          <w:szCs w:val="24"/>
        </w:rPr>
        <w:t>К Постановлению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Постановлением Правительства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</w:t>
      </w:r>
    </w:p>
    <w:p w:rsidR="00F96487" w:rsidRPr="00F96487" w:rsidRDefault="00F96487" w:rsidP="00F96487">
      <w:pPr>
        <w:pStyle w:val="ConsPlusNormal"/>
        <w:contextualSpacing/>
        <w:jc w:val="right"/>
        <w:rPr>
          <w:sz w:val="24"/>
          <w:szCs w:val="24"/>
        </w:rPr>
      </w:pPr>
      <w:r w:rsidRPr="00F96487">
        <w:rPr>
          <w:sz w:val="24"/>
          <w:szCs w:val="24"/>
        </w:rPr>
        <w:t>от 14 сентября 2011 г. N 1211-ПП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bookmarkStart w:id="3" w:name="P155"/>
      <w:bookmarkEnd w:id="3"/>
      <w:r w:rsidRPr="00F96487">
        <w:rPr>
          <w:sz w:val="24"/>
          <w:szCs w:val="24"/>
        </w:rPr>
        <w:t>ПЕРЕЧЕНЬ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УСЛУГ, КОТОРЫЕ ЯВЛЯЮТСЯ НЕОБХОДИМЫМИ И ОБЯЗАТЕЛЬНЫМИ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ДЛЯ ПРЕДОСТАВЛЕНИЯ ГОСУДАРСТВЕННЫХ УСЛУГ, ПОЛНОМОЧИЯ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ПО КОТОРЫМ ПЕРЕДАНЫ ОРГАНАМ МЕСТНОГО САМОУПРАВЛЕНИЯ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МУНИЦИПАЛЬНЫХ ОБРАЗОВАНИЙ, РАСПОЛОЖЕННЫХ НА ТЕРРИТОРИИ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СВЕРДЛОВСКОЙ ОБЛАСТИ, И ПРЕДОСТАВЛЯЮТСЯ ОРГАНИЗАЦИЯМИ,</w:t>
      </w:r>
    </w:p>
    <w:p w:rsidR="00F96487" w:rsidRPr="00F96487" w:rsidRDefault="00F96487" w:rsidP="00F96487">
      <w:pPr>
        <w:pStyle w:val="ConsPlusTitle"/>
        <w:contextualSpacing/>
        <w:jc w:val="center"/>
        <w:rPr>
          <w:sz w:val="24"/>
          <w:szCs w:val="24"/>
        </w:rPr>
      </w:pPr>
      <w:r w:rsidRPr="00F96487">
        <w:rPr>
          <w:sz w:val="24"/>
          <w:szCs w:val="24"/>
        </w:rPr>
        <w:t>УЧАСТВУЮЩИМИ В ПРЕДОСТАВЛЕНИИ ГОСУДАРСТВЕННЫХ УСЛУГ</w:t>
      </w:r>
    </w:p>
    <w:p w:rsidR="00F96487" w:rsidRPr="00F96487" w:rsidRDefault="00F96487" w:rsidP="00F96487">
      <w:pPr>
        <w:spacing w:after="0" w:line="240" w:lineRule="auto"/>
        <w:contextualSpacing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6487" w:rsidRPr="00F964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 xml:space="preserve">(введен </w:t>
            </w:r>
            <w:hyperlink r:id="rId35" w:history="1">
              <w:r w:rsidRPr="00F96487">
                <w:rPr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F96487">
              <w:rPr>
                <w:color w:val="392C69"/>
                <w:sz w:val="24"/>
                <w:szCs w:val="24"/>
              </w:rPr>
              <w:t xml:space="preserve"> Правительства Свердловской области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от 26.04.2012 N 422-ПП;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>в ред. Постановлений Правительства Свердловской области</w:t>
            </w:r>
          </w:p>
          <w:p w:rsidR="00F96487" w:rsidRPr="00F96487" w:rsidRDefault="00F96487" w:rsidP="00F96487"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 w:rsidRPr="00F96487">
              <w:rPr>
                <w:color w:val="392C69"/>
                <w:sz w:val="24"/>
                <w:szCs w:val="24"/>
              </w:rPr>
              <w:t xml:space="preserve">от 24.02.2015 </w:t>
            </w:r>
            <w:hyperlink r:id="rId36" w:history="1">
              <w:r w:rsidRPr="00F96487">
                <w:rPr>
                  <w:color w:val="0000FF"/>
                  <w:sz w:val="24"/>
                  <w:szCs w:val="24"/>
                </w:rPr>
                <w:t>N 113-ПП</w:t>
              </w:r>
            </w:hyperlink>
            <w:r w:rsidRPr="00F96487">
              <w:rPr>
                <w:color w:val="392C69"/>
                <w:sz w:val="24"/>
                <w:szCs w:val="24"/>
              </w:rPr>
              <w:t xml:space="preserve">, от 19.07.2018 </w:t>
            </w:r>
            <w:hyperlink r:id="rId37" w:history="1">
              <w:r w:rsidRPr="00F96487">
                <w:rPr>
                  <w:color w:val="0000FF"/>
                  <w:sz w:val="24"/>
                  <w:szCs w:val="24"/>
                </w:rPr>
                <w:t>N 458-ПП</w:t>
              </w:r>
            </w:hyperlink>
            <w:r w:rsidRPr="00F96487">
              <w:rPr>
                <w:color w:val="392C69"/>
                <w:sz w:val="24"/>
                <w:szCs w:val="24"/>
              </w:rPr>
              <w:t>)</w:t>
            </w:r>
          </w:p>
        </w:tc>
      </w:tr>
    </w:tbl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1. Утратил силу с 1 января 2019 года. - </w:t>
      </w:r>
      <w:hyperlink r:id="rId38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2. Выдача справки об установлении инвалидности.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3. Утратил силу с 1 января 2019 года. - </w:t>
      </w:r>
      <w:hyperlink r:id="rId39" w:history="1">
        <w:r w:rsidRPr="00F96487">
          <w:rPr>
            <w:color w:val="0000FF"/>
            <w:sz w:val="24"/>
            <w:szCs w:val="24"/>
          </w:rPr>
          <w:t>Постановление</w:t>
        </w:r>
      </w:hyperlink>
      <w:r w:rsidRPr="00F96487">
        <w:rPr>
          <w:sz w:val="24"/>
          <w:szCs w:val="24"/>
        </w:rPr>
        <w:t xml:space="preserve"> Правительства Свердловской области от 19.07.2018 N 458-ПП.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4. Выдача заключения государственной экспертизы проектной документации.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5. Выдача заключения негосударственной экспертизы проектной документации.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6. Выдача справки о характеристике жилья.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7. Выдача справки о технико-экономических показателях вновь построенного, реконструированного объекта капитального строительства.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8. Выдача справки о правах на объекты недвижимости (при отсутствии сведений в Едином государственном реестре прав на недвижимое имущество и сделок с ним), в том числе о наличии (об отсутствии) регистрации обременения на объект недвижимости, сведений о собственниках помещений, справки, подтверждающей, что ранее право на приватизацию жилья не было использовано.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9. Выдача заключения о наличии ВИЧ-инфекции.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lastRenderedPageBreak/>
        <w:t>10. Выдача копии финансового лицевого счета на жилое помещение.</w:t>
      </w:r>
    </w:p>
    <w:p w:rsidR="00F96487" w:rsidRPr="00F96487" w:rsidRDefault="00F96487" w:rsidP="00F96487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>11. Выдача документов, сведений о платежах за жилое помещение и коммунальные услуги, размерах фактически начисленной платы за жилое помещение и коммунальные услуги, расходах на оплату приобретения твердого топлива и (или) его доставки, справок о наличии (об отсутствии) задолженности по оплате жилого помещения и коммунальных услуг или о заключении и (или) выполнении гражданами соглашений по ее погашению.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  <w:r w:rsidRPr="00F96487">
        <w:rPr>
          <w:sz w:val="24"/>
          <w:szCs w:val="24"/>
        </w:rPr>
        <w:t xml:space="preserve">(п. 11 в ред. </w:t>
      </w:r>
      <w:hyperlink r:id="rId40" w:history="1">
        <w:r w:rsidRPr="00F96487">
          <w:rPr>
            <w:color w:val="0000FF"/>
            <w:sz w:val="24"/>
            <w:szCs w:val="24"/>
          </w:rPr>
          <w:t>Постановления</w:t>
        </w:r>
      </w:hyperlink>
      <w:r w:rsidRPr="00F96487">
        <w:rPr>
          <w:sz w:val="24"/>
          <w:szCs w:val="24"/>
        </w:rPr>
        <w:t xml:space="preserve"> Правительства Свердловской области от 24.02.2015 N 113-ПП)</w:t>
      </w: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contextualSpacing/>
        <w:jc w:val="both"/>
        <w:rPr>
          <w:sz w:val="24"/>
          <w:szCs w:val="24"/>
        </w:rPr>
      </w:pPr>
    </w:p>
    <w:p w:rsidR="00F96487" w:rsidRPr="00F96487" w:rsidRDefault="00F96487" w:rsidP="00F96487">
      <w:pPr>
        <w:pStyle w:val="ConsPlusNormal"/>
        <w:pBdr>
          <w:top w:val="single" w:sz="6" w:space="0" w:color="auto"/>
        </w:pBdr>
        <w:contextualSpacing/>
        <w:jc w:val="both"/>
        <w:rPr>
          <w:sz w:val="24"/>
          <w:szCs w:val="24"/>
        </w:rPr>
      </w:pPr>
    </w:p>
    <w:bookmarkEnd w:id="0"/>
    <w:p w:rsidR="00D11BB4" w:rsidRPr="00F96487" w:rsidRDefault="00D11BB4" w:rsidP="00F96487">
      <w:pPr>
        <w:spacing w:after="0" w:line="240" w:lineRule="auto"/>
        <w:contextualSpacing/>
        <w:rPr>
          <w:sz w:val="24"/>
          <w:szCs w:val="24"/>
        </w:rPr>
      </w:pPr>
    </w:p>
    <w:sectPr w:rsidR="00D11BB4" w:rsidRPr="00F96487" w:rsidSect="009B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487"/>
    <w:rsid w:val="00025240"/>
    <w:rsid w:val="00114966"/>
    <w:rsid w:val="00AF4219"/>
    <w:rsid w:val="00D11BB4"/>
    <w:rsid w:val="00F9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6686D-1B9D-4EAF-86A1-CF959F63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8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9648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F964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9CA2ED296BEEFE8977DF733225A1AF797112353A57579ECC81FBA4391BF5DA0CB8B0BF3A3C09C7CDDF1E77E7CD88B3DA5B801CAB277AA5CFA6790O4l6M" TargetMode="External"/><Relationship Id="rId13" Type="http://schemas.openxmlformats.org/officeDocument/2006/relationships/hyperlink" Target="consultantplus://offline/ref=ACA9CA2ED296BEEFE8977DF733225A1AF797112350A0727EEEC71FBA4391BF5DA0CB8B0BF3A3C09C7CDDF1E7737CD88B3DA5B801CAB277AA5CFA6790O4l6M" TargetMode="External"/><Relationship Id="rId18" Type="http://schemas.openxmlformats.org/officeDocument/2006/relationships/hyperlink" Target="consultantplus://offline/ref=ACA9CA2ED296BEEFE8977DF733225A1AF797112353A27A76EBCC1FBA4391BF5DA0CB8B0BF3A3C09C7CDDF1E67A7CD88B3DA5B801CAB277AA5CFA6790O4l6M" TargetMode="External"/><Relationship Id="rId26" Type="http://schemas.openxmlformats.org/officeDocument/2006/relationships/hyperlink" Target="consultantplus://offline/ref=ACA9CA2ED296BEEFE8977DF733225A1AF797112353A27A76EBCC1FBA4391BF5DA0CB8B0BF3A3C09C7CDDF1E67B7CD88B3DA5B801CAB277AA5CFA6790O4l6M" TargetMode="External"/><Relationship Id="rId39" Type="http://schemas.openxmlformats.org/officeDocument/2006/relationships/hyperlink" Target="consultantplus://offline/ref=ACA9CA2ED296BEEFE8977DF733225A1AF797112353A27A76EBCC1FBA4391BF5DA0CB8B0BF3A3C09C7CDDF1E57D7CD88B3DA5B801CAB277AA5CFA6790O4l6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CA9CA2ED296BEEFE8977DF733225A1AF797112353A27A76EBCC1FBA4391BF5DA0CB8B0BF3A3C09C7CDDF1E67E7CD88B3DA5B801CAB277AA5CFA6790O4l6M" TargetMode="External"/><Relationship Id="rId34" Type="http://schemas.openxmlformats.org/officeDocument/2006/relationships/hyperlink" Target="consultantplus://offline/ref=ACA9CA2ED296BEEFE89763FA254E0410F59E4E2B53A27828B09B19ED1CC1B908E08B8D5EB0E7CD9B7DD6A5B63F2281DB78EEB401D5AE76AAO4lB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ACA9CA2ED296BEEFE8977DF733225A1AF797112353A27A76EBCC1FBA4391BF5DA0CB8B0BF3A3C09C7CDDF1E77E7CD88B3DA5B801CAB277AA5CFA6790O4l6M" TargetMode="External"/><Relationship Id="rId12" Type="http://schemas.openxmlformats.org/officeDocument/2006/relationships/hyperlink" Target="consultantplus://offline/ref=ACA9CA2ED296BEEFE8977DF733225A1AF797112353A27A76EBCC1FBA4391BF5DA0CB8B0BF3A3C09C7CDDF1E77D7CD88B3DA5B801CAB277AA5CFA6790O4l6M" TargetMode="External"/><Relationship Id="rId17" Type="http://schemas.openxmlformats.org/officeDocument/2006/relationships/hyperlink" Target="consultantplus://offline/ref=ACA9CA2ED296BEEFE8977DF733225A1AF797112353A27A76EBCC1FBA4391BF5DA0CB8B0BF3A3C09C7CDDF1E67B7CD88B3DA5B801CAB277AA5CFA6790O4l6M" TargetMode="External"/><Relationship Id="rId25" Type="http://schemas.openxmlformats.org/officeDocument/2006/relationships/hyperlink" Target="consultantplus://offline/ref=ACA9CA2ED296BEEFE8977DF733225A1AF797112353A27A76EBCC1FBA4391BF5DA0CB8B0BF3A3C09C7CDDF1E6727CD88B3DA5B801CAB277AA5CFA6790O4l6M" TargetMode="External"/><Relationship Id="rId33" Type="http://schemas.openxmlformats.org/officeDocument/2006/relationships/hyperlink" Target="consultantplus://offline/ref=ACA9CA2ED296BEEFE8977DF733225A1AF797112350A0727EEEC71FBA4391BF5DA0CB8B0BF3A3C09C7CDDF1E67E7CD88B3DA5B801CAB277AA5CFA6790O4l6M" TargetMode="External"/><Relationship Id="rId38" Type="http://schemas.openxmlformats.org/officeDocument/2006/relationships/hyperlink" Target="consultantplus://offline/ref=ACA9CA2ED296BEEFE8977DF733225A1AF797112353A27A76EBCC1FBA4391BF5DA0CB8B0BF3A3C09C7CDDF1E57D7CD88B3DA5B801CAB277AA5CFA6790O4l6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CA9CA2ED296BEEFE8977DF733225A1AF797112353A27A76EBCC1FBA4391BF5DA0CB8B0BF3A3C09C7CDDF1E7727CD88B3DA5B801CAB277AA5CFA6790O4l6M" TargetMode="External"/><Relationship Id="rId20" Type="http://schemas.openxmlformats.org/officeDocument/2006/relationships/hyperlink" Target="consultantplus://offline/ref=ACA9CA2ED296BEEFE8977DF733225A1AF797112353A27A76EBCC1FBA4391BF5DA0CB8B0BF3A3C09C7CDDF1E67F7CD88B3DA5B801CAB277AA5CFA6790O4l6M" TargetMode="External"/><Relationship Id="rId29" Type="http://schemas.openxmlformats.org/officeDocument/2006/relationships/hyperlink" Target="consultantplus://offline/ref=ACA9CA2ED296BEEFE8977DF733225A1AF797112353A27A76EBCC1FBA4391BF5DA0CB8B0BF3A3C09C7CDDF1E67B7CD88B3DA5B801CAB277AA5CFA6790O4l6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A9CA2ED296BEEFE8977DF733225A1AF797112350A47578EECD1FBA4391BF5DA0CB8B0BF3A3C09C7CDDF1E77E7CD88B3DA5B801CAB277AA5CFA6790O4l6M" TargetMode="External"/><Relationship Id="rId11" Type="http://schemas.openxmlformats.org/officeDocument/2006/relationships/hyperlink" Target="consultantplus://offline/ref=ACA9CA2ED296BEEFE8977DF733225A1AF797112353A27A76EBCC1FBA4391BF5DA0CB8B0BF3A3C09C7CDDF1E77D7CD88B3DA5B801CAB277AA5CFA6790O4l6M" TargetMode="External"/><Relationship Id="rId24" Type="http://schemas.openxmlformats.org/officeDocument/2006/relationships/hyperlink" Target="consultantplus://offline/ref=ACA9CA2ED296BEEFE8977DF733225A1AF797112353A27A76EBCC1FBA4391BF5DA0CB8B0BF3A3C09C7CDDF1E6737CD88B3DA5B801CAB277AA5CFA6790O4l6M" TargetMode="External"/><Relationship Id="rId32" Type="http://schemas.openxmlformats.org/officeDocument/2006/relationships/hyperlink" Target="consultantplus://offline/ref=ACA9CA2ED296BEEFE8977DF733225A1AF797112350A0727EEEC71FBA4391BF5DA0CB8B0BF3A3C09C7CDDF1E67F7CD88B3DA5B801CAB277AA5CFA6790O4l6M" TargetMode="External"/><Relationship Id="rId37" Type="http://schemas.openxmlformats.org/officeDocument/2006/relationships/hyperlink" Target="consultantplus://offline/ref=ACA9CA2ED296BEEFE8977DF733225A1AF797112353A27A76EBCC1FBA4391BF5DA0CB8B0BF3A3C09C7CDDF1E57F7CD88B3DA5B801CAB277AA5CFA6790O4l6M" TargetMode="External"/><Relationship Id="rId40" Type="http://schemas.openxmlformats.org/officeDocument/2006/relationships/hyperlink" Target="consultantplus://offline/ref=ACA9CA2ED296BEEFE8977DF733225A1AF797112350A47578EECD1FBA4391BF5DA0CB8B0BF3A3C09C7CDDF1E77D7CD88B3DA5B801CAB277AA5CFA6790O4l6M" TargetMode="External"/><Relationship Id="rId5" Type="http://schemas.openxmlformats.org/officeDocument/2006/relationships/hyperlink" Target="consultantplus://offline/ref=ACA9CA2ED296BEEFE8977DF733225A1AF797112350A0727EEEC71FBA4391BF5DA0CB8B0BF3A3C09C7CDDF1E77E7CD88B3DA5B801CAB277AA5CFA6790O4l6M" TargetMode="External"/><Relationship Id="rId15" Type="http://schemas.openxmlformats.org/officeDocument/2006/relationships/hyperlink" Target="consultantplus://offline/ref=ACA9CA2ED296BEEFE8977DF733225A1AF797112350A0727EEEC71FBA4391BF5DA0CB8B0BF3A3C09C7CDDF1E6797CD88B3DA5B801CAB277AA5CFA6790O4l6M" TargetMode="External"/><Relationship Id="rId23" Type="http://schemas.openxmlformats.org/officeDocument/2006/relationships/hyperlink" Target="consultantplus://offline/ref=ACA9CA2ED296BEEFE8977DF733225A1AF797112353A27A76EBCC1FBA4391BF5DA0CB8B0BF3A3C09C7CDDF1E67C7CD88B3DA5B801CAB277AA5CFA6790O4l6M" TargetMode="External"/><Relationship Id="rId28" Type="http://schemas.openxmlformats.org/officeDocument/2006/relationships/hyperlink" Target="consultantplus://offline/ref=ACA9CA2ED296BEEFE8977DF733225A1AF797112353A27A76EBCC1FBA4391BF5DA0CB8B0BF3A3C09C7CDDF1E67B7CD88B3DA5B801CAB277AA5CFA6790O4l6M" TargetMode="External"/><Relationship Id="rId36" Type="http://schemas.openxmlformats.org/officeDocument/2006/relationships/hyperlink" Target="consultantplus://offline/ref=ACA9CA2ED296BEEFE8977DF733225A1AF797112350A47578EECD1FBA4391BF5DA0CB8B0BF3A3C09C7CDDF1E77E7CD88B3DA5B801CAB277AA5CFA6790O4l6M" TargetMode="External"/><Relationship Id="rId10" Type="http://schemas.openxmlformats.org/officeDocument/2006/relationships/hyperlink" Target="consultantplus://offline/ref=ACA9CA2ED296BEEFE8977DF733225A1AF797112350A0727EEEC71FBA4391BF5DA0CB8B0BF3A3C09C7CDDF1E77D7CD88B3DA5B801CAB277AA5CFA6790O4l6M" TargetMode="External"/><Relationship Id="rId19" Type="http://schemas.openxmlformats.org/officeDocument/2006/relationships/hyperlink" Target="consultantplus://offline/ref=ACA9CA2ED296BEEFE8977DF733225A1AF797112353A27A76EBCC1FBA4391BF5DA0CB8B0BF3A3C09C7CDDF1E6787CD88B3DA5B801CAB277AA5CFA6790O4l6M" TargetMode="External"/><Relationship Id="rId31" Type="http://schemas.openxmlformats.org/officeDocument/2006/relationships/hyperlink" Target="consultantplus://offline/ref=ACA9CA2ED296BEEFE8977DF733225A1AF797112353A27A76EBCC1FBA4391BF5DA0CB8B0BF3A3C09C7CDDF1E67B7CD88B3DA5B801CAB277AA5CFA6790O4l6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CA9CA2ED296BEEFE89763FA254E0410F59E4E2B53A27828B09B19ED1CC1B908E08B8D5EB0E7CD9874D6A5B63F2281DB78EEB401D5AE76AAO4lBM" TargetMode="External"/><Relationship Id="rId14" Type="http://schemas.openxmlformats.org/officeDocument/2006/relationships/hyperlink" Target="consultantplus://offline/ref=ACA9CA2ED296BEEFE8977DF733225A1AF797112353A57579ECC81FBA4391BF5DA0CB8B0BF3A3C09C7CDDF1E77D7CD88B3DA5B801CAB277AA5CFA6790O4l6M" TargetMode="External"/><Relationship Id="rId22" Type="http://schemas.openxmlformats.org/officeDocument/2006/relationships/hyperlink" Target="consultantplus://offline/ref=ACA9CA2ED296BEEFE8977DF733225A1AF797112353A27A76EBCC1FBA4391BF5DA0CB8B0BF3A3C09C7CDDF1E67D7CD88B3DA5B801CAB277AA5CFA6790O4l6M" TargetMode="External"/><Relationship Id="rId27" Type="http://schemas.openxmlformats.org/officeDocument/2006/relationships/hyperlink" Target="consultantplus://offline/ref=ACA9CA2ED296BEEFE8977DF733225A1AF797112353A27A76EBCC1FBA4391BF5DA0CB8B0BF3A3C09C7CDDF1E57B7CD88B3DA5B801CAB277AA5CFA6790O4l6M" TargetMode="External"/><Relationship Id="rId30" Type="http://schemas.openxmlformats.org/officeDocument/2006/relationships/hyperlink" Target="consultantplus://offline/ref=ACA9CA2ED296BEEFE8977DF733225A1AF797112353A27A76EBCC1FBA4391BF5DA0CB8B0BF3A3C09C7CDDF1E5797CD88B3DA5B801CAB277AA5CFA6790O4l6M" TargetMode="External"/><Relationship Id="rId35" Type="http://schemas.openxmlformats.org/officeDocument/2006/relationships/hyperlink" Target="consultantplus://offline/ref=ACA9CA2ED296BEEFE8977DF733225A1AF797112350A0727EEEC71FBA4391BF5DA0CB8B0BF3A3C09C7CDDF1E57A7CD88B3DA5B801CAB277AA5CFA6790O4l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Иглина Людмила Васильевна</dc:creator>
  <cp:keywords/>
  <dc:description/>
  <cp:lastModifiedBy>Иглина Людмила Васильевна</cp:lastModifiedBy>
  <cp:revision>1</cp:revision>
  <dcterms:created xsi:type="dcterms:W3CDTF">2019-11-11T12:37:00Z</dcterms:created>
  <dcterms:modified xsi:type="dcterms:W3CDTF">2019-11-11T12:37:00Z</dcterms:modified>
</cp:coreProperties>
</file>